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6AEB" w14:textId="77777777" w:rsidR="00E10F09" w:rsidRPr="00014ACF" w:rsidRDefault="00E10F09" w:rsidP="00032B33">
      <w:pPr>
        <w:tabs>
          <w:tab w:val="left" w:pos="0"/>
          <w:tab w:val="left" w:pos="284"/>
        </w:tabs>
        <w:spacing w:line="240" w:lineRule="auto"/>
        <w:rPr>
          <w:rFonts w:cs="Calibri"/>
          <w:b/>
        </w:rPr>
      </w:pPr>
    </w:p>
    <w:p w14:paraId="6A18BDC4" w14:textId="74C825DB" w:rsidR="00E10F09" w:rsidRPr="00014ACF" w:rsidRDefault="00032B33" w:rsidP="00032B33">
      <w:pPr>
        <w:tabs>
          <w:tab w:val="left" w:pos="0"/>
          <w:tab w:val="left" w:pos="284"/>
        </w:tabs>
        <w:spacing w:line="240" w:lineRule="auto"/>
        <w:jc w:val="center"/>
        <w:rPr>
          <w:rFonts w:cs="Calibri"/>
          <w:b/>
        </w:rPr>
      </w:pPr>
      <w:r w:rsidRPr="00014ACF">
        <w:rPr>
          <w:rFonts w:cs="Calibri"/>
          <w:b/>
        </w:rPr>
        <w:t xml:space="preserve">  </w:t>
      </w:r>
      <w:r w:rsidR="00E10F09" w:rsidRPr="00014ACF">
        <w:rPr>
          <w:rFonts w:cs="Calibri"/>
          <w:b/>
        </w:rPr>
        <w:t xml:space="preserve">  Zarządzenie Nr </w:t>
      </w:r>
      <w:r w:rsidR="000D558B">
        <w:rPr>
          <w:rFonts w:cs="Calibri"/>
          <w:b/>
        </w:rPr>
        <w:t>7</w:t>
      </w:r>
      <w:r w:rsidR="00E10F09" w:rsidRPr="00014ACF">
        <w:rPr>
          <w:rFonts w:cs="Calibri"/>
          <w:b/>
        </w:rPr>
        <w:t xml:space="preserve"> /</w:t>
      </w:r>
      <w:r w:rsidR="00693F38" w:rsidRPr="00014ACF">
        <w:rPr>
          <w:rFonts w:cs="Calibri"/>
          <w:b/>
        </w:rPr>
        <w:t>202</w:t>
      </w:r>
      <w:r w:rsidR="00703A32" w:rsidRPr="00014ACF">
        <w:rPr>
          <w:rFonts w:cs="Calibri"/>
          <w:b/>
        </w:rPr>
        <w:t>3</w:t>
      </w:r>
    </w:p>
    <w:p w14:paraId="523506E8" w14:textId="77777777" w:rsidR="00E10F09" w:rsidRPr="00014ACF" w:rsidRDefault="00E10F09" w:rsidP="00E10F09">
      <w:pPr>
        <w:tabs>
          <w:tab w:val="left" w:pos="0"/>
          <w:tab w:val="left" w:pos="284"/>
        </w:tabs>
        <w:spacing w:line="240" w:lineRule="auto"/>
        <w:ind w:left="720"/>
        <w:rPr>
          <w:rFonts w:cs="Calibri"/>
          <w:b/>
        </w:rPr>
      </w:pPr>
      <w:r w:rsidRPr="00014ACF">
        <w:rPr>
          <w:rFonts w:cs="Calibri"/>
          <w:b/>
        </w:rPr>
        <w:t>Dyrektora Bemowskiego Centrum Kultury w Dzielnicy Bemowo m.st. Warszawy</w:t>
      </w:r>
    </w:p>
    <w:p w14:paraId="5756D20A" w14:textId="2E0AA48A" w:rsidR="00E10F09" w:rsidRPr="00014ACF" w:rsidRDefault="00E10F09" w:rsidP="00E10F09">
      <w:pPr>
        <w:tabs>
          <w:tab w:val="left" w:pos="0"/>
          <w:tab w:val="left" w:pos="284"/>
        </w:tabs>
        <w:spacing w:line="240" w:lineRule="auto"/>
        <w:jc w:val="center"/>
        <w:rPr>
          <w:rFonts w:cs="Calibri"/>
          <w:b/>
        </w:rPr>
      </w:pPr>
      <w:r w:rsidRPr="00014ACF">
        <w:rPr>
          <w:rFonts w:cs="Calibri"/>
          <w:b/>
        </w:rPr>
        <w:t>z dnia</w:t>
      </w:r>
      <w:r w:rsidR="004C1C5C" w:rsidRPr="00014ACF">
        <w:rPr>
          <w:rFonts w:cs="Calibri"/>
          <w:b/>
        </w:rPr>
        <w:t xml:space="preserve"> </w:t>
      </w:r>
      <w:r w:rsidR="000D558B">
        <w:rPr>
          <w:rFonts w:cs="Calibri"/>
          <w:b/>
        </w:rPr>
        <w:t>28.04.</w:t>
      </w:r>
      <w:r w:rsidR="00A1239D" w:rsidRPr="00014ACF">
        <w:rPr>
          <w:rFonts w:cs="Calibri"/>
          <w:b/>
        </w:rPr>
        <w:t>20</w:t>
      </w:r>
      <w:r w:rsidR="00693F38" w:rsidRPr="00014ACF">
        <w:rPr>
          <w:rFonts w:cs="Calibri"/>
          <w:b/>
        </w:rPr>
        <w:t>2</w:t>
      </w:r>
      <w:r w:rsidR="00703A32" w:rsidRPr="00014ACF">
        <w:rPr>
          <w:rFonts w:cs="Calibri"/>
          <w:b/>
        </w:rPr>
        <w:t>3</w:t>
      </w:r>
      <w:r w:rsidR="000D558B">
        <w:rPr>
          <w:rFonts w:cs="Calibri"/>
          <w:b/>
        </w:rPr>
        <w:t xml:space="preserve"> </w:t>
      </w:r>
      <w:r w:rsidR="00A1239D" w:rsidRPr="00014ACF">
        <w:rPr>
          <w:rFonts w:cs="Calibri"/>
          <w:b/>
        </w:rPr>
        <w:t>r.</w:t>
      </w:r>
    </w:p>
    <w:p w14:paraId="00307A72" w14:textId="0AA109C7" w:rsidR="00CF044C" w:rsidRPr="00014ACF" w:rsidRDefault="00E10F09" w:rsidP="00014ACF">
      <w:pPr>
        <w:spacing w:after="160" w:line="259" w:lineRule="auto"/>
        <w:jc w:val="center"/>
        <w:rPr>
          <w:rFonts w:cs="Calibri"/>
          <w:b/>
          <w:bCs/>
        </w:rPr>
      </w:pPr>
      <w:r w:rsidRPr="00014ACF">
        <w:rPr>
          <w:rFonts w:cs="Calibri"/>
          <w:b/>
        </w:rPr>
        <w:t xml:space="preserve">w sprawie </w:t>
      </w:r>
      <w:r w:rsidR="00014ACF" w:rsidRPr="00014ACF">
        <w:rPr>
          <w:rFonts w:cs="Calibri"/>
          <w:b/>
        </w:rPr>
        <w:t>wprowadzenia regulaminu pracy zdalnej</w:t>
      </w:r>
    </w:p>
    <w:p w14:paraId="35E13673" w14:textId="5ED60935" w:rsidR="00531664" w:rsidRPr="00014ACF" w:rsidRDefault="00531664" w:rsidP="0020140E">
      <w:pPr>
        <w:jc w:val="both"/>
        <w:rPr>
          <w:rFonts w:cs="Calibri"/>
          <w:b/>
          <w:bCs/>
        </w:rPr>
      </w:pPr>
    </w:p>
    <w:p w14:paraId="01F292D1" w14:textId="3F2EDB51" w:rsidR="00897711" w:rsidRPr="00014ACF" w:rsidRDefault="00897711" w:rsidP="00014ACF">
      <w:pPr>
        <w:shd w:val="clear" w:color="auto" w:fill="FFFFFF"/>
        <w:jc w:val="both"/>
        <w:rPr>
          <w:rFonts w:eastAsia="Times New Roman" w:cs="Calibri"/>
          <w:lang w:eastAsia="pl-PL"/>
        </w:rPr>
      </w:pPr>
      <w:r w:rsidRPr="00014ACF">
        <w:rPr>
          <w:rFonts w:eastAsiaTheme="minorEastAsia" w:cs="Calibri"/>
          <w:color w:val="000000" w:themeColor="text1"/>
          <w:kern w:val="24"/>
        </w:rPr>
        <w:t>Na podstawie art.</w:t>
      </w:r>
      <w:r w:rsidR="00014ACF" w:rsidRPr="00014ACF">
        <w:rPr>
          <w:rFonts w:eastAsiaTheme="minorEastAsia" w:cs="Calibri"/>
          <w:color w:val="000000" w:themeColor="text1"/>
          <w:kern w:val="24"/>
        </w:rPr>
        <w:t xml:space="preserve"> 67 </w:t>
      </w:r>
      <w:r w:rsidR="00014ACF" w:rsidRPr="00014ACF">
        <w:rPr>
          <w:rFonts w:eastAsiaTheme="minorEastAsia" w:cs="Calibri"/>
          <w:color w:val="000000" w:themeColor="text1"/>
          <w:kern w:val="24"/>
          <w:vertAlign w:val="superscript"/>
        </w:rPr>
        <w:t xml:space="preserve">20 </w:t>
      </w:r>
      <w:r w:rsidR="00014ACF" w:rsidRPr="00014ACF">
        <w:rPr>
          <w:rFonts w:eastAsiaTheme="minorEastAsia" w:cs="Calibri"/>
          <w:color w:val="000000" w:themeColor="text1"/>
          <w:kern w:val="24"/>
        </w:rPr>
        <w:t xml:space="preserve"> §</w:t>
      </w:r>
      <w:r w:rsidR="00014ACF">
        <w:rPr>
          <w:rFonts w:eastAsiaTheme="minorEastAsia" w:cs="Calibri"/>
          <w:color w:val="000000" w:themeColor="text1"/>
          <w:kern w:val="24"/>
        </w:rPr>
        <w:t xml:space="preserve"> </w:t>
      </w:r>
      <w:r w:rsidR="00014ACF" w:rsidRPr="00014ACF">
        <w:rPr>
          <w:rFonts w:eastAsiaTheme="minorEastAsia" w:cs="Calibri"/>
          <w:color w:val="000000" w:themeColor="text1"/>
          <w:kern w:val="24"/>
        </w:rPr>
        <w:t xml:space="preserve">4 </w:t>
      </w:r>
      <w:r w:rsidR="00014ACF" w:rsidRPr="00014ACF">
        <w:rPr>
          <w:rFonts w:eastAsia="Times New Roman" w:cs="Calibri"/>
          <w:lang w:eastAsia="pl-PL"/>
        </w:rPr>
        <w:t>Ustawy z dnia 26 czerwca 1974 r. Kodeks pracy (</w:t>
      </w:r>
      <w:proofErr w:type="spellStart"/>
      <w:r w:rsidR="00014ACF" w:rsidRPr="00014ACF">
        <w:rPr>
          <w:rFonts w:eastAsia="Times New Roman" w:cs="Calibri"/>
          <w:lang w:eastAsia="pl-PL"/>
        </w:rPr>
        <w:t>t.j</w:t>
      </w:r>
      <w:proofErr w:type="spellEnd"/>
      <w:r w:rsidR="00014ACF" w:rsidRPr="00014ACF">
        <w:rPr>
          <w:rFonts w:eastAsia="Times New Roman" w:cs="Calibri"/>
          <w:lang w:eastAsia="pl-PL"/>
        </w:rPr>
        <w:t xml:space="preserve">. Dz. U. z 2022 r. poz. 1510 z </w:t>
      </w:r>
      <w:proofErr w:type="spellStart"/>
      <w:r w:rsidR="00014ACF" w:rsidRPr="00014ACF">
        <w:rPr>
          <w:rFonts w:eastAsia="Times New Roman" w:cs="Calibri"/>
          <w:lang w:eastAsia="pl-PL"/>
        </w:rPr>
        <w:t>późn</w:t>
      </w:r>
      <w:proofErr w:type="spellEnd"/>
      <w:r w:rsidR="00014ACF" w:rsidRPr="00014ACF">
        <w:rPr>
          <w:rFonts w:eastAsia="Times New Roman" w:cs="Calibri"/>
          <w:lang w:eastAsia="pl-PL"/>
        </w:rPr>
        <w:t xml:space="preserve">. zm.), po </w:t>
      </w:r>
      <w:r w:rsidR="00014ACF" w:rsidRPr="00014ACF">
        <w:rPr>
          <w:rFonts w:cs="Calibri"/>
        </w:rPr>
        <w:t>konsultacji z przedstawicielami pracowników wyłonionymi w trybie przyjętym w Bemowskim Centrum Kultury w Dzielnicy Bemowo m. st. Warszawy z</w:t>
      </w:r>
      <w:r w:rsidRPr="00014ACF">
        <w:rPr>
          <w:rFonts w:eastAsiaTheme="minorEastAsia" w:cs="Calibri"/>
          <w:color w:val="000000" w:themeColor="text1"/>
          <w:kern w:val="24"/>
        </w:rPr>
        <w:t>arządza</w:t>
      </w:r>
      <w:r w:rsidR="00014ACF" w:rsidRPr="00014ACF">
        <w:rPr>
          <w:rFonts w:eastAsiaTheme="minorEastAsia" w:cs="Calibri"/>
          <w:color w:val="000000" w:themeColor="text1"/>
          <w:kern w:val="24"/>
        </w:rPr>
        <w:t>m</w:t>
      </w:r>
      <w:r w:rsidRPr="00014ACF">
        <w:rPr>
          <w:rFonts w:eastAsiaTheme="minorEastAsia" w:cs="Calibri"/>
          <w:color w:val="000000" w:themeColor="text1"/>
          <w:kern w:val="24"/>
        </w:rPr>
        <w:t>, co następuje:</w:t>
      </w:r>
    </w:p>
    <w:p w14:paraId="2B015C6F" w14:textId="77777777" w:rsidR="00D6117B" w:rsidRPr="00014ACF" w:rsidRDefault="00D6117B" w:rsidP="00531664">
      <w:pPr>
        <w:pStyle w:val="NormalnyWeb"/>
        <w:spacing w:before="82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7D8B85F" w14:textId="25664BB5" w:rsidR="00D6117B" w:rsidRPr="00014ACF" w:rsidRDefault="00E10F09" w:rsidP="00014ACF">
      <w:pPr>
        <w:tabs>
          <w:tab w:val="left" w:pos="0"/>
          <w:tab w:val="left" w:pos="284"/>
        </w:tabs>
        <w:spacing w:line="240" w:lineRule="auto"/>
        <w:jc w:val="center"/>
        <w:rPr>
          <w:rFonts w:cs="Calibri"/>
          <w:b/>
        </w:rPr>
      </w:pPr>
      <w:r w:rsidRPr="00014ACF">
        <w:rPr>
          <w:rFonts w:cs="Calibri"/>
          <w:b/>
        </w:rPr>
        <w:t>§ 1</w:t>
      </w:r>
    </w:p>
    <w:p w14:paraId="60731D05" w14:textId="4E0A220A" w:rsidR="00014ACF" w:rsidRPr="00014ACF" w:rsidRDefault="00014ACF" w:rsidP="00014ACF">
      <w:pPr>
        <w:tabs>
          <w:tab w:val="left" w:pos="0"/>
          <w:tab w:val="left" w:pos="284"/>
        </w:tabs>
        <w:spacing w:line="240" w:lineRule="auto"/>
        <w:jc w:val="both"/>
        <w:rPr>
          <w:rFonts w:cs="Calibri"/>
          <w:bCs/>
        </w:rPr>
      </w:pPr>
      <w:r w:rsidRPr="00014ACF">
        <w:rPr>
          <w:rFonts w:cs="Calibri"/>
          <w:bCs/>
        </w:rPr>
        <w:t>Wprowadzam Regulamin pracy zdalnej w Bemowskim Centrum Kultury w Dzielnicy Bemowo m. st. Warszawy w brzmieniu określonym w załączniku do niniejszego zarządzenia.</w:t>
      </w:r>
    </w:p>
    <w:p w14:paraId="6020022E" w14:textId="77777777" w:rsidR="00E10F09" w:rsidRPr="00014ACF" w:rsidRDefault="00E10F09" w:rsidP="00531664">
      <w:pPr>
        <w:pStyle w:val="p05"/>
        <w:shd w:val="clear" w:color="auto" w:fill="FFFFFF"/>
        <w:ind w:right="147" w:firstLine="0"/>
        <w:jc w:val="both"/>
        <w:rPr>
          <w:rFonts w:ascii="Calibri" w:hAnsi="Calibri" w:cs="Calibri"/>
          <w:sz w:val="22"/>
          <w:szCs w:val="22"/>
        </w:rPr>
      </w:pPr>
    </w:p>
    <w:p w14:paraId="4800D92B" w14:textId="4A2BC1AF" w:rsidR="00E10F09" w:rsidRPr="00014ACF" w:rsidRDefault="00E10F09" w:rsidP="00014ACF">
      <w:pPr>
        <w:tabs>
          <w:tab w:val="left" w:pos="0"/>
          <w:tab w:val="left" w:pos="284"/>
        </w:tabs>
        <w:spacing w:line="240" w:lineRule="auto"/>
        <w:jc w:val="center"/>
        <w:rPr>
          <w:rFonts w:cs="Calibri"/>
          <w:b/>
        </w:rPr>
      </w:pPr>
      <w:r w:rsidRPr="00014ACF">
        <w:rPr>
          <w:rFonts w:cs="Calibri"/>
          <w:b/>
        </w:rPr>
        <w:t>§ 2</w:t>
      </w:r>
    </w:p>
    <w:p w14:paraId="39110A65" w14:textId="2BCEDAA4" w:rsidR="00531664" w:rsidRPr="00014ACF" w:rsidRDefault="00531664" w:rsidP="00014ACF">
      <w:pPr>
        <w:tabs>
          <w:tab w:val="left" w:pos="0"/>
          <w:tab w:val="left" w:pos="284"/>
        </w:tabs>
        <w:spacing w:line="240" w:lineRule="auto"/>
        <w:rPr>
          <w:rFonts w:cs="Calibri"/>
          <w:bCs/>
        </w:rPr>
      </w:pPr>
      <w:r w:rsidRPr="00014ACF">
        <w:rPr>
          <w:rFonts w:cs="Calibri"/>
          <w:bCs/>
        </w:rPr>
        <w:t>Zarządzenie wchodzi w życie z dniem podpisania.</w:t>
      </w:r>
    </w:p>
    <w:p w14:paraId="5FBA4E2C" w14:textId="18424366" w:rsidR="00014ACF" w:rsidRDefault="00F02BB3" w:rsidP="00014ACF">
      <w:pPr>
        <w:tabs>
          <w:tab w:val="left" w:pos="0"/>
          <w:tab w:val="left" w:pos="284"/>
        </w:tabs>
        <w:spacing w:after="0" w:line="240" w:lineRule="auto"/>
        <w:rPr>
          <w:rFonts w:cs="Calibri"/>
        </w:rPr>
      </w:pPr>
      <w:r w:rsidRPr="00014ACF">
        <w:rPr>
          <w:rFonts w:cs="Calibri"/>
        </w:rPr>
        <w:t xml:space="preserve">                                                                                                                              </w:t>
      </w:r>
    </w:p>
    <w:p w14:paraId="26AE17B1" w14:textId="77777777" w:rsidR="000D558B" w:rsidRDefault="000D558B" w:rsidP="00014ACF">
      <w:pPr>
        <w:tabs>
          <w:tab w:val="left" w:pos="0"/>
          <w:tab w:val="left" w:pos="284"/>
        </w:tabs>
        <w:spacing w:after="0" w:line="240" w:lineRule="auto"/>
        <w:rPr>
          <w:rFonts w:cs="Calibri"/>
        </w:rPr>
      </w:pPr>
    </w:p>
    <w:p w14:paraId="59A826AC" w14:textId="77777777" w:rsidR="000D558B" w:rsidRDefault="000D558B" w:rsidP="00014ACF">
      <w:pPr>
        <w:tabs>
          <w:tab w:val="left" w:pos="0"/>
          <w:tab w:val="left" w:pos="284"/>
        </w:tabs>
        <w:spacing w:after="0" w:line="240" w:lineRule="auto"/>
        <w:rPr>
          <w:rFonts w:cs="Calibri"/>
        </w:rPr>
      </w:pPr>
    </w:p>
    <w:p w14:paraId="1676BD84" w14:textId="77777777" w:rsidR="000D558B" w:rsidRDefault="000D558B" w:rsidP="00014ACF">
      <w:pPr>
        <w:tabs>
          <w:tab w:val="left" w:pos="0"/>
          <w:tab w:val="left" w:pos="284"/>
        </w:tabs>
        <w:spacing w:after="0" w:line="240" w:lineRule="auto"/>
        <w:rPr>
          <w:rFonts w:cs="Calibri"/>
        </w:rPr>
      </w:pPr>
    </w:p>
    <w:p w14:paraId="1C0B724D" w14:textId="77777777" w:rsidR="000D558B" w:rsidRPr="00014ACF" w:rsidRDefault="000D558B" w:rsidP="00014ACF">
      <w:pPr>
        <w:tabs>
          <w:tab w:val="left" w:pos="0"/>
          <w:tab w:val="left" w:pos="284"/>
        </w:tabs>
        <w:spacing w:after="0" w:line="240" w:lineRule="auto"/>
        <w:rPr>
          <w:rFonts w:cs="Calibri"/>
        </w:rPr>
      </w:pPr>
    </w:p>
    <w:p w14:paraId="0955E400" w14:textId="28A23F4C" w:rsidR="009F380D" w:rsidRDefault="000D558B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7B0A933" w14:textId="015442F7" w:rsidR="000D558B" w:rsidRDefault="000D558B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Dyrektor</w:t>
      </w:r>
    </w:p>
    <w:p w14:paraId="593346D1" w14:textId="5DFE6C48" w:rsidR="000D558B" w:rsidRDefault="000D558B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Bemowskiego Centrum Kultury</w:t>
      </w:r>
    </w:p>
    <w:p w14:paraId="288E7A87" w14:textId="6DA68645" w:rsidR="000D558B" w:rsidRDefault="000D558B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w Dzielnicy Bemowo m.st. Warszawy</w:t>
      </w:r>
    </w:p>
    <w:p w14:paraId="4B348CE0" w14:textId="77777777" w:rsidR="000D558B" w:rsidRDefault="000D558B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299E941F" w14:textId="44148985" w:rsidR="000D558B" w:rsidRPr="002D7F83" w:rsidRDefault="000D558B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Magdalena </w:t>
      </w:r>
      <w:proofErr w:type="spellStart"/>
      <w:r>
        <w:rPr>
          <w:sz w:val="20"/>
          <w:szCs w:val="20"/>
        </w:rPr>
        <w:t>Tomecka-Sadoch</w:t>
      </w:r>
      <w:proofErr w:type="spellEnd"/>
    </w:p>
    <w:sectPr w:rsidR="000D558B" w:rsidRPr="002D7F83" w:rsidSect="0020140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C55"/>
    <w:multiLevelType w:val="hybridMultilevel"/>
    <w:tmpl w:val="BDCEF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6DDC"/>
    <w:multiLevelType w:val="hybridMultilevel"/>
    <w:tmpl w:val="CB8C66AC"/>
    <w:lvl w:ilvl="0" w:tplc="48C66A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09116E"/>
    <w:multiLevelType w:val="hybridMultilevel"/>
    <w:tmpl w:val="7A28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6555B"/>
    <w:multiLevelType w:val="hybridMultilevel"/>
    <w:tmpl w:val="8244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50978"/>
    <w:multiLevelType w:val="hybridMultilevel"/>
    <w:tmpl w:val="FF7E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92AC0"/>
    <w:multiLevelType w:val="hybridMultilevel"/>
    <w:tmpl w:val="4D040F14"/>
    <w:lvl w:ilvl="0" w:tplc="A2C6F6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5E6C10"/>
    <w:multiLevelType w:val="hybridMultilevel"/>
    <w:tmpl w:val="2158B174"/>
    <w:lvl w:ilvl="0" w:tplc="48C66A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21894275">
    <w:abstractNumId w:val="1"/>
  </w:num>
  <w:num w:numId="2" w16cid:durableId="187718381">
    <w:abstractNumId w:val="6"/>
  </w:num>
  <w:num w:numId="3" w16cid:durableId="385102189">
    <w:abstractNumId w:val="0"/>
  </w:num>
  <w:num w:numId="4" w16cid:durableId="602110281">
    <w:abstractNumId w:val="2"/>
  </w:num>
  <w:num w:numId="5" w16cid:durableId="1733768112">
    <w:abstractNumId w:val="5"/>
  </w:num>
  <w:num w:numId="6" w16cid:durableId="993920784">
    <w:abstractNumId w:val="4"/>
  </w:num>
  <w:num w:numId="7" w16cid:durableId="190664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09"/>
    <w:rsid w:val="00003188"/>
    <w:rsid w:val="00014ACF"/>
    <w:rsid w:val="00032B33"/>
    <w:rsid w:val="000D558B"/>
    <w:rsid w:val="00114D50"/>
    <w:rsid w:val="0020140E"/>
    <w:rsid w:val="002D7F83"/>
    <w:rsid w:val="00395E3D"/>
    <w:rsid w:val="0042214A"/>
    <w:rsid w:val="00460CC4"/>
    <w:rsid w:val="004C1C5C"/>
    <w:rsid w:val="004E6891"/>
    <w:rsid w:val="00517C6E"/>
    <w:rsid w:val="00531664"/>
    <w:rsid w:val="005E5DFE"/>
    <w:rsid w:val="00635133"/>
    <w:rsid w:val="00693F38"/>
    <w:rsid w:val="00703A32"/>
    <w:rsid w:val="00764306"/>
    <w:rsid w:val="007F4332"/>
    <w:rsid w:val="00897711"/>
    <w:rsid w:val="008B7A84"/>
    <w:rsid w:val="008E5CB0"/>
    <w:rsid w:val="00925B2F"/>
    <w:rsid w:val="0098630A"/>
    <w:rsid w:val="00996C37"/>
    <w:rsid w:val="009F380D"/>
    <w:rsid w:val="00A1239D"/>
    <w:rsid w:val="00A13812"/>
    <w:rsid w:val="00A1576A"/>
    <w:rsid w:val="00A8749C"/>
    <w:rsid w:val="00B41EBB"/>
    <w:rsid w:val="00B81198"/>
    <w:rsid w:val="00C26CA6"/>
    <w:rsid w:val="00C36E58"/>
    <w:rsid w:val="00C4415D"/>
    <w:rsid w:val="00CB692D"/>
    <w:rsid w:val="00CE066F"/>
    <w:rsid w:val="00CF044C"/>
    <w:rsid w:val="00D6117B"/>
    <w:rsid w:val="00DC46C0"/>
    <w:rsid w:val="00DF3CAC"/>
    <w:rsid w:val="00E10F09"/>
    <w:rsid w:val="00E91CD0"/>
    <w:rsid w:val="00EB01E9"/>
    <w:rsid w:val="00EE3FD4"/>
    <w:rsid w:val="00F02BB3"/>
    <w:rsid w:val="00F27108"/>
    <w:rsid w:val="00FC108D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F6F"/>
  <w15:docId w15:val="{473D9B16-2BDF-46D9-8D6E-56B56258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F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5">
    <w:name w:val="p05"/>
    <w:basedOn w:val="Normalny"/>
    <w:rsid w:val="00E10F09"/>
    <w:pPr>
      <w:spacing w:after="0" w:line="240" w:lineRule="auto"/>
      <w:ind w:firstLine="45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7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97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Kolinska</dc:creator>
  <cp:lastModifiedBy>Anna Tonicka</cp:lastModifiedBy>
  <cp:revision>2</cp:revision>
  <cp:lastPrinted>2020-05-20T08:46:00Z</cp:lastPrinted>
  <dcterms:created xsi:type="dcterms:W3CDTF">2023-08-21T07:17:00Z</dcterms:created>
  <dcterms:modified xsi:type="dcterms:W3CDTF">2023-08-21T07:17:00Z</dcterms:modified>
</cp:coreProperties>
</file>