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F74E" w14:textId="0C49DFFF" w:rsidR="002501A6" w:rsidRDefault="0093204F" w:rsidP="003E6F53">
      <w:pPr>
        <w:pStyle w:val="Bodytext21"/>
        <w:shd w:val="clear" w:color="auto" w:fill="auto"/>
        <w:spacing w:line="220" w:lineRule="exact"/>
        <w:ind w:left="4956"/>
        <w:jc w:val="left"/>
      </w:pPr>
      <w:r>
        <w:t>Załącznik nr 1 do Zarządzenia</w:t>
      </w:r>
      <w:r w:rsidR="00D344E0">
        <w:br/>
      </w:r>
      <w:r>
        <w:t xml:space="preserve">nr </w:t>
      </w:r>
      <w:bookmarkStart w:id="0" w:name="_Hlk140752107"/>
      <w:r w:rsidR="00964B9C">
        <w:t>6</w:t>
      </w:r>
      <w:r w:rsidR="00D344E0">
        <w:t>/</w:t>
      </w:r>
      <w:r w:rsidR="006A3295">
        <w:t xml:space="preserve">2026 </w:t>
      </w:r>
      <w:r>
        <w:t>Dyrektora Beniowskiego Centrum Kultury w Dzielnicy Bemowo m. st. Warszawy</w:t>
      </w:r>
      <w:bookmarkEnd w:id="0"/>
    </w:p>
    <w:p w14:paraId="29BACAA0" w14:textId="77777777" w:rsidR="003E6F53" w:rsidRDefault="003E6F53" w:rsidP="003E6F53">
      <w:pPr>
        <w:pStyle w:val="Bodytext21"/>
        <w:shd w:val="clear" w:color="auto" w:fill="auto"/>
        <w:spacing w:line="220" w:lineRule="exact"/>
        <w:ind w:left="4956"/>
        <w:jc w:val="left"/>
      </w:pPr>
    </w:p>
    <w:p w14:paraId="7B4C378A" w14:textId="77777777" w:rsidR="0045058A" w:rsidRDefault="0045058A" w:rsidP="0045058A">
      <w:pPr>
        <w:pStyle w:val="Bodytext21"/>
        <w:shd w:val="clear" w:color="auto" w:fill="auto"/>
        <w:spacing w:line="220" w:lineRule="exact"/>
        <w:jc w:val="left"/>
      </w:pPr>
    </w:p>
    <w:p w14:paraId="1103AB0B" w14:textId="44C8DB9C" w:rsidR="0066285F" w:rsidRPr="0045058A" w:rsidRDefault="0093204F" w:rsidP="003E6F53">
      <w:pPr>
        <w:pStyle w:val="Bodytext30"/>
        <w:shd w:val="clear" w:color="auto" w:fill="auto"/>
        <w:rPr>
          <w:sz w:val="24"/>
          <w:szCs w:val="24"/>
        </w:rPr>
      </w:pPr>
      <w:bookmarkStart w:id="1" w:name="_Hlk140752162"/>
      <w:r w:rsidRPr="0045058A">
        <w:rPr>
          <w:sz w:val="24"/>
          <w:szCs w:val="24"/>
        </w:rPr>
        <w:t>Regulami</w:t>
      </w:r>
      <w:r w:rsidR="0066285F" w:rsidRPr="0045058A">
        <w:rPr>
          <w:sz w:val="24"/>
          <w:szCs w:val="24"/>
        </w:rPr>
        <w:t>n</w:t>
      </w:r>
      <w:r w:rsidRPr="0045058A">
        <w:rPr>
          <w:sz w:val="24"/>
          <w:szCs w:val="24"/>
        </w:rPr>
        <w:t xml:space="preserve"> najmu pomieszczeń będących w dyspozycji </w:t>
      </w:r>
    </w:p>
    <w:p w14:paraId="12DE3718" w14:textId="4DDD80C4" w:rsidR="0045058A" w:rsidRPr="0045058A" w:rsidRDefault="0093204F" w:rsidP="0045058A">
      <w:pPr>
        <w:pStyle w:val="Bodytext30"/>
        <w:shd w:val="clear" w:color="auto" w:fill="auto"/>
        <w:rPr>
          <w:sz w:val="24"/>
          <w:szCs w:val="24"/>
        </w:rPr>
      </w:pPr>
      <w:r w:rsidRPr="0045058A">
        <w:rPr>
          <w:sz w:val="24"/>
          <w:szCs w:val="24"/>
        </w:rPr>
        <w:t>Bemowskiego Centrum Kultury w Dzielnicy Bemowo m.st. Warszawy</w:t>
      </w:r>
    </w:p>
    <w:p w14:paraId="15A240D9" w14:textId="77777777" w:rsidR="0045058A" w:rsidRDefault="0045058A" w:rsidP="003E6F53">
      <w:pPr>
        <w:pStyle w:val="Bodytext30"/>
        <w:shd w:val="clear" w:color="auto" w:fill="auto"/>
      </w:pPr>
    </w:p>
    <w:bookmarkEnd w:id="1"/>
    <w:p w14:paraId="624840A4" w14:textId="77777777" w:rsidR="003E6F53" w:rsidRDefault="003E6F53" w:rsidP="003E6F53">
      <w:pPr>
        <w:pStyle w:val="Bodytext30"/>
        <w:shd w:val="clear" w:color="auto" w:fill="auto"/>
      </w:pPr>
    </w:p>
    <w:p w14:paraId="4DB0DF52" w14:textId="55DF198D" w:rsidR="002501A6" w:rsidRPr="0045058A" w:rsidRDefault="0093204F" w:rsidP="0045058A">
      <w:pPr>
        <w:pStyle w:val="Bodytext21"/>
        <w:shd w:val="clear" w:color="auto" w:fill="auto"/>
        <w:spacing w:line="360" w:lineRule="auto"/>
      </w:pPr>
      <w:r w:rsidRPr="0045058A">
        <w:t>Regulamin najmu pomieszczeń Bemowskiego Centrum Kultury w Dzielnicy Bemowo m.st. Warszawy (dalej</w:t>
      </w:r>
      <w:r w:rsidR="009A72D4" w:rsidRPr="0045058A">
        <w:t>:</w:t>
      </w:r>
      <w:r w:rsidRPr="0045058A">
        <w:t xml:space="preserve"> "Regulamin"), określa zasady najmu pomieszczeń</w:t>
      </w:r>
      <w:r w:rsidR="009A72D4" w:rsidRPr="0045058A">
        <w:t>/obiektów</w:t>
      </w:r>
      <w:r w:rsidRPr="0045058A">
        <w:t xml:space="preserve"> Bemowskiego Centrum Kultury w Dzielnicy Bemowo m.st. Warszawy (dalej "BCK") w jego siedzibie w Warszawie przy ulicy </w:t>
      </w:r>
      <w:r w:rsidR="003E6F53" w:rsidRPr="0045058A">
        <w:t>Rozłogi 18</w:t>
      </w:r>
      <w:r w:rsidRPr="0045058A">
        <w:t xml:space="preserve"> oraz w lokalizacjach będących w dyspozycji Bemowskiego Centrum Kultury w Dzielnicy Bemowo m. st. Warszawy w tym powierzchni Amfiteatru Bemowo w Warszawie, (dalej "Amfiteatr") oraz będącego na ich wyposażeniu sprzętu.</w:t>
      </w:r>
    </w:p>
    <w:p w14:paraId="19C7A5CC" w14:textId="77777777" w:rsidR="003E6F53" w:rsidRPr="0045058A" w:rsidRDefault="003E6F53" w:rsidP="003E6F53">
      <w:pPr>
        <w:pStyle w:val="Bodytext21"/>
        <w:shd w:val="clear" w:color="auto" w:fill="auto"/>
        <w:spacing w:line="288" w:lineRule="exact"/>
      </w:pPr>
    </w:p>
    <w:p w14:paraId="2517F9BE" w14:textId="77777777" w:rsidR="003E6F53" w:rsidRPr="0045058A" w:rsidRDefault="0093204F" w:rsidP="003E6F53">
      <w:pPr>
        <w:pStyle w:val="Bodytext30"/>
        <w:shd w:val="clear" w:color="auto" w:fill="auto"/>
        <w:spacing w:line="220" w:lineRule="exact"/>
      </w:pPr>
      <w:r w:rsidRPr="0045058A">
        <w:t xml:space="preserve">ZASADY WYNAJMU </w:t>
      </w:r>
    </w:p>
    <w:p w14:paraId="31414648" w14:textId="77777777" w:rsidR="003E6F53" w:rsidRPr="0045058A" w:rsidRDefault="003E6F53" w:rsidP="003E6F53">
      <w:pPr>
        <w:pStyle w:val="Bodytext30"/>
        <w:shd w:val="clear" w:color="auto" w:fill="auto"/>
        <w:spacing w:line="220" w:lineRule="exact"/>
      </w:pPr>
    </w:p>
    <w:p w14:paraId="0BC3D6FE" w14:textId="3D6FCA75" w:rsidR="003E6F53" w:rsidRPr="0045058A" w:rsidRDefault="0093204F" w:rsidP="003E6F53">
      <w:pPr>
        <w:pStyle w:val="Bodytext30"/>
        <w:shd w:val="clear" w:color="auto" w:fill="auto"/>
        <w:spacing w:line="220" w:lineRule="exact"/>
      </w:pPr>
      <w:bookmarkStart w:id="2" w:name="_Hlk140745197"/>
      <w:r w:rsidRPr="0045058A">
        <w:rPr>
          <w:rStyle w:val="Bodytext4"/>
          <w:b w:val="0"/>
          <w:bCs w:val="0"/>
          <w:sz w:val="22"/>
          <w:szCs w:val="22"/>
        </w:rPr>
        <w:t>§1</w:t>
      </w:r>
      <w:bookmarkEnd w:id="2"/>
    </w:p>
    <w:p w14:paraId="2661E47C" w14:textId="52D95D79" w:rsidR="002501A6" w:rsidRPr="0045058A" w:rsidRDefault="009A72D4" w:rsidP="0045058A">
      <w:pPr>
        <w:pStyle w:val="Bodytext21"/>
        <w:numPr>
          <w:ilvl w:val="0"/>
          <w:numId w:val="1"/>
        </w:numPr>
        <w:shd w:val="clear" w:color="auto" w:fill="auto"/>
        <w:tabs>
          <w:tab w:val="left" w:pos="304"/>
        </w:tabs>
        <w:spacing w:line="360" w:lineRule="auto"/>
      </w:pPr>
      <w:r w:rsidRPr="0045058A">
        <w:t>N</w:t>
      </w:r>
      <w:r w:rsidR="0093204F" w:rsidRPr="0045058A">
        <w:t>ajem pomieszczeń, powierzchni i sprzętu BCK, następuje na pisemny</w:t>
      </w:r>
      <w:r w:rsidR="00B40231" w:rsidRPr="0045058A">
        <w:t xml:space="preserve"> (pismo, mail) lub telefoniczny</w:t>
      </w:r>
      <w:r w:rsidR="0093204F" w:rsidRPr="0045058A">
        <w:t xml:space="preserve"> wniosek zainteresowanego).</w:t>
      </w:r>
    </w:p>
    <w:p w14:paraId="148742E4" w14:textId="7457F64A" w:rsidR="002501A6" w:rsidRPr="0045058A" w:rsidRDefault="0093204F" w:rsidP="0045058A">
      <w:pPr>
        <w:pStyle w:val="Bodytext21"/>
        <w:numPr>
          <w:ilvl w:val="0"/>
          <w:numId w:val="1"/>
        </w:numPr>
        <w:shd w:val="clear" w:color="auto" w:fill="auto"/>
        <w:tabs>
          <w:tab w:val="left" w:pos="300"/>
        </w:tabs>
        <w:spacing w:line="360" w:lineRule="auto"/>
      </w:pPr>
      <w:r w:rsidRPr="0045058A">
        <w:t>Przed złożeniem wniosku, o którym mowa w ust. 3</w:t>
      </w:r>
      <w:r w:rsidR="009A72D4" w:rsidRPr="0045058A">
        <w:t>,</w:t>
      </w:r>
      <w:r w:rsidRPr="0045058A">
        <w:t xml:space="preserve"> zainteresowany może dokonać wstępnej rezerwacji pomieszczeń, powierzchni i sprzętu BCK. Wstępnej rezerwacji można dokonać osobiście lub telefonicznie</w:t>
      </w:r>
      <w:r w:rsidR="00D344E0" w:rsidRPr="0045058A">
        <w:t>.</w:t>
      </w:r>
      <w:r w:rsidR="009A72D4" w:rsidRPr="0045058A">
        <w:t xml:space="preserve"> </w:t>
      </w:r>
    </w:p>
    <w:p w14:paraId="5F4B8AED" w14:textId="77E3C983" w:rsidR="00B40231" w:rsidRPr="0045058A" w:rsidRDefault="0093204F" w:rsidP="0045058A">
      <w:pPr>
        <w:pStyle w:val="Bodytext21"/>
        <w:numPr>
          <w:ilvl w:val="0"/>
          <w:numId w:val="1"/>
        </w:numPr>
        <w:shd w:val="clear" w:color="auto" w:fill="auto"/>
        <w:tabs>
          <w:tab w:val="left" w:pos="300"/>
        </w:tabs>
        <w:spacing w:line="360" w:lineRule="auto"/>
      </w:pPr>
      <w:r w:rsidRPr="0045058A">
        <w:t>Wniosek o najem pomieszczeń, powierzchni i sprzętu BCK, powinien zawierać:</w:t>
      </w:r>
    </w:p>
    <w:p w14:paraId="26C6A81B" w14:textId="137CBC3C" w:rsidR="002501A6" w:rsidRPr="0045058A" w:rsidRDefault="00B40231" w:rsidP="0045058A">
      <w:pPr>
        <w:pStyle w:val="Bodytext21"/>
        <w:numPr>
          <w:ilvl w:val="0"/>
          <w:numId w:val="2"/>
        </w:numPr>
        <w:shd w:val="clear" w:color="auto" w:fill="auto"/>
        <w:tabs>
          <w:tab w:val="left" w:pos="311"/>
        </w:tabs>
        <w:spacing w:line="360" w:lineRule="auto"/>
      </w:pPr>
      <w:r w:rsidRPr="0045058A">
        <w:t>dane kontaktowe do osoby odpowiedzialnej ze strony Najemcy: imię, nazwisko, numer telefonu, email</w:t>
      </w:r>
      <w:r w:rsidR="009A72D4" w:rsidRPr="0045058A">
        <w:t>,</w:t>
      </w:r>
    </w:p>
    <w:p w14:paraId="6B7FC661" w14:textId="26C8330E" w:rsidR="00B40231" w:rsidRPr="0045058A" w:rsidRDefault="00B40231" w:rsidP="0045058A">
      <w:pPr>
        <w:pStyle w:val="Bodytext21"/>
        <w:numPr>
          <w:ilvl w:val="0"/>
          <w:numId w:val="2"/>
        </w:numPr>
        <w:shd w:val="clear" w:color="auto" w:fill="auto"/>
        <w:tabs>
          <w:tab w:val="left" w:pos="311"/>
        </w:tabs>
        <w:spacing w:line="360" w:lineRule="auto"/>
      </w:pPr>
      <w:r w:rsidRPr="0045058A">
        <w:t>dane do wystawienia faktury</w:t>
      </w:r>
      <w:r w:rsidR="009A72D4" w:rsidRPr="0045058A">
        <w:t>,</w:t>
      </w:r>
    </w:p>
    <w:p w14:paraId="219DDFCB" w14:textId="54D45740" w:rsidR="00B40231" w:rsidRPr="0045058A" w:rsidRDefault="00B40231" w:rsidP="0045058A">
      <w:pPr>
        <w:pStyle w:val="Bodytext21"/>
        <w:numPr>
          <w:ilvl w:val="0"/>
          <w:numId w:val="2"/>
        </w:numPr>
        <w:shd w:val="clear" w:color="auto" w:fill="auto"/>
        <w:tabs>
          <w:tab w:val="left" w:pos="311"/>
        </w:tabs>
        <w:spacing w:line="360" w:lineRule="auto"/>
      </w:pPr>
      <w:r w:rsidRPr="0045058A">
        <w:t>termin najmu wraz z określeniem godzin najmu</w:t>
      </w:r>
      <w:r w:rsidR="009A72D4" w:rsidRPr="0045058A">
        <w:t>,</w:t>
      </w:r>
    </w:p>
    <w:p w14:paraId="2E2BE209" w14:textId="463328B6" w:rsidR="002501A6" w:rsidRPr="0045058A" w:rsidRDefault="0093204F" w:rsidP="0045058A">
      <w:pPr>
        <w:pStyle w:val="Bodytext21"/>
        <w:numPr>
          <w:ilvl w:val="0"/>
          <w:numId w:val="2"/>
        </w:numPr>
        <w:shd w:val="clear" w:color="auto" w:fill="auto"/>
        <w:tabs>
          <w:tab w:val="left" w:pos="311"/>
        </w:tabs>
        <w:spacing w:line="360" w:lineRule="auto"/>
      </w:pPr>
      <w:r w:rsidRPr="0045058A">
        <w:t xml:space="preserve">wskazanie </w:t>
      </w:r>
      <w:r w:rsidR="009A72D4" w:rsidRPr="0045058A">
        <w:t xml:space="preserve">pełnych danych </w:t>
      </w:r>
      <w:r w:rsidRPr="0045058A">
        <w:t>podmiotu wynajmującego,</w:t>
      </w:r>
    </w:p>
    <w:p w14:paraId="648B3F05" w14:textId="7124270F" w:rsidR="002501A6" w:rsidRPr="0045058A" w:rsidRDefault="009A72D4" w:rsidP="0045058A">
      <w:pPr>
        <w:pStyle w:val="Bodytext21"/>
        <w:numPr>
          <w:ilvl w:val="0"/>
          <w:numId w:val="2"/>
        </w:numPr>
        <w:shd w:val="clear" w:color="auto" w:fill="auto"/>
        <w:tabs>
          <w:tab w:val="left" w:pos="311"/>
        </w:tabs>
        <w:spacing w:line="360" w:lineRule="auto"/>
      </w:pPr>
      <w:r w:rsidRPr="0045058A">
        <w:t xml:space="preserve">określenie </w:t>
      </w:r>
      <w:r w:rsidR="0093204F" w:rsidRPr="0045058A">
        <w:t>cel</w:t>
      </w:r>
      <w:r w:rsidRPr="0045058A">
        <w:t>u</w:t>
      </w:r>
      <w:r w:rsidR="0093204F" w:rsidRPr="0045058A">
        <w:t xml:space="preserve"> najmu,</w:t>
      </w:r>
    </w:p>
    <w:p w14:paraId="4CFD9528" w14:textId="7B85F205" w:rsidR="002501A6" w:rsidRPr="0045058A" w:rsidRDefault="0093204F" w:rsidP="0045058A">
      <w:pPr>
        <w:pStyle w:val="Bodytext21"/>
        <w:numPr>
          <w:ilvl w:val="0"/>
          <w:numId w:val="2"/>
        </w:numPr>
        <w:shd w:val="clear" w:color="auto" w:fill="auto"/>
        <w:tabs>
          <w:tab w:val="left" w:pos="318"/>
        </w:tabs>
        <w:spacing w:line="360" w:lineRule="auto"/>
      </w:pPr>
      <w:r w:rsidRPr="0045058A">
        <w:t>wymagane wyposażenie pomieszczenia BCK, Amfiteatru</w:t>
      </w:r>
      <w:r w:rsidR="003E6F53" w:rsidRPr="0045058A">
        <w:t xml:space="preserve"> lub innych pomieszczeń</w:t>
      </w:r>
      <w:r w:rsidRPr="0045058A">
        <w:t>,</w:t>
      </w:r>
    </w:p>
    <w:p w14:paraId="3750006A" w14:textId="12FB7179" w:rsidR="002501A6" w:rsidRPr="0045058A" w:rsidRDefault="0093204F" w:rsidP="0045058A">
      <w:pPr>
        <w:pStyle w:val="Bodytext21"/>
        <w:numPr>
          <w:ilvl w:val="0"/>
          <w:numId w:val="2"/>
        </w:numPr>
        <w:shd w:val="clear" w:color="auto" w:fill="auto"/>
        <w:tabs>
          <w:tab w:val="left" w:pos="318"/>
        </w:tabs>
        <w:spacing w:line="360" w:lineRule="auto"/>
      </w:pPr>
      <w:r w:rsidRPr="0045058A">
        <w:t xml:space="preserve">wstępną deklarację </w:t>
      </w:r>
      <w:r w:rsidR="009A72D4" w:rsidRPr="0045058A">
        <w:t xml:space="preserve">liczby </w:t>
      </w:r>
      <w:r w:rsidRPr="0045058A">
        <w:t>uczestników spotkania lub imprezy,</w:t>
      </w:r>
    </w:p>
    <w:p w14:paraId="35765D30" w14:textId="79A4C105" w:rsidR="002501A6" w:rsidRPr="0045058A" w:rsidRDefault="0093204F" w:rsidP="0045058A">
      <w:pPr>
        <w:pStyle w:val="Bodytext21"/>
        <w:numPr>
          <w:ilvl w:val="0"/>
          <w:numId w:val="1"/>
        </w:numPr>
        <w:shd w:val="clear" w:color="auto" w:fill="auto"/>
        <w:tabs>
          <w:tab w:val="left" w:pos="308"/>
        </w:tabs>
        <w:spacing w:line="360" w:lineRule="auto"/>
      </w:pPr>
      <w:r w:rsidRPr="0045058A">
        <w:t>Po zaakceptowaniu pisemnego wniosku o, którym mowa w ust. 3, pracownik Działu Administracji dokonujący rezerwacji, potwierdza jej dokonanie Najemcy, wskazując w szczególności koszt i warunki najmu oraz potwierdzając zarezerwowany termin</w:t>
      </w:r>
      <w:r w:rsidR="00B40231" w:rsidRPr="0045058A">
        <w:t xml:space="preserve"> poprzez formularz potwierdzenia rezerwacji</w:t>
      </w:r>
      <w:r w:rsidR="009A72D4" w:rsidRPr="0045058A">
        <w:t>.</w:t>
      </w:r>
      <w:r w:rsidR="000B6E99" w:rsidRPr="0045058A">
        <w:t xml:space="preserve"> Rezerwacje, o których mowa w ust. 2 oraz w niniejszym ustępie, mają charakter intencyjny i  nie powodują skutków prawnych.</w:t>
      </w:r>
    </w:p>
    <w:p w14:paraId="286332F2" w14:textId="4405AD71" w:rsidR="002501A6" w:rsidRPr="0045058A" w:rsidRDefault="009A72D4" w:rsidP="0045058A">
      <w:pPr>
        <w:pStyle w:val="Bodytext21"/>
        <w:numPr>
          <w:ilvl w:val="0"/>
          <w:numId w:val="1"/>
        </w:numPr>
        <w:shd w:val="clear" w:color="auto" w:fill="auto"/>
        <w:tabs>
          <w:tab w:val="left" w:pos="318"/>
        </w:tabs>
        <w:spacing w:line="360" w:lineRule="auto"/>
      </w:pPr>
      <w:r w:rsidRPr="0045058A">
        <w:t>N</w:t>
      </w:r>
      <w:r w:rsidR="0093204F" w:rsidRPr="0045058A">
        <w:t>ajem następuje na podstawie</w:t>
      </w:r>
      <w:r w:rsidR="00C55DC4" w:rsidRPr="0045058A">
        <w:t xml:space="preserve"> pisemnej</w:t>
      </w:r>
      <w:r w:rsidR="0093204F" w:rsidRPr="0045058A">
        <w:t xml:space="preserve"> umowy najmu</w:t>
      </w:r>
      <w:r w:rsidR="000B6E99" w:rsidRPr="0045058A">
        <w:t>.</w:t>
      </w:r>
      <w:r w:rsidR="0093204F" w:rsidRPr="0045058A">
        <w:t xml:space="preserve"> </w:t>
      </w:r>
      <w:r w:rsidR="000B6E99" w:rsidRPr="0045058A">
        <w:t>Złożenie wniosku, o którym mowa w ust. 3 lub podpisanie umowy najmu jest równoznaczne z akceptacją niniejszego Regulaminu.</w:t>
      </w:r>
    </w:p>
    <w:p w14:paraId="761E3160" w14:textId="50A4ACBD" w:rsidR="00B40231" w:rsidRPr="0045058A" w:rsidRDefault="0093204F" w:rsidP="0045058A">
      <w:pPr>
        <w:pStyle w:val="Bodytext21"/>
        <w:numPr>
          <w:ilvl w:val="0"/>
          <w:numId w:val="1"/>
        </w:numPr>
        <w:shd w:val="clear" w:color="auto" w:fill="auto"/>
        <w:tabs>
          <w:tab w:val="left" w:pos="308"/>
        </w:tabs>
        <w:spacing w:line="360" w:lineRule="auto"/>
      </w:pPr>
      <w:r w:rsidRPr="0045058A">
        <w:t xml:space="preserve">BCK może odmówić </w:t>
      </w:r>
      <w:r w:rsidR="009A72D4" w:rsidRPr="0045058A">
        <w:t xml:space="preserve">zawarcia umowy </w:t>
      </w:r>
      <w:r w:rsidRPr="0045058A">
        <w:t xml:space="preserve">najmu </w:t>
      </w:r>
      <w:r w:rsidR="009A72D4" w:rsidRPr="0045058A">
        <w:t>bez podawania przyczyny</w:t>
      </w:r>
      <w:r w:rsidR="000B6E99" w:rsidRPr="0045058A">
        <w:t>,</w:t>
      </w:r>
      <w:r w:rsidR="009A72D4" w:rsidRPr="0045058A">
        <w:t xml:space="preserve"> w szczególności </w:t>
      </w:r>
      <w:r w:rsidRPr="0045058A">
        <w:t>jeśli istnieją przesłanki wskazujące na możliwość naruszenia porządku publicznego przez Najemcę lub inne osoby, w związku z celem najmu</w:t>
      </w:r>
      <w:r w:rsidR="003E6F53" w:rsidRPr="0045058A">
        <w:t>.</w:t>
      </w:r>
      <w:r w:rsidR="000B6E99" w:rsidRPr="0045058A">
        <w:t xml:space="preserve"> </w:t>
      </w:r>
    </w:p>
    <w:p w14:paraId="7B0A2301" w14:textId="77777777" w:rsidR="003E6F53" w:rsidRPr="0045058A" w:rsidRDefault="003E6F53" w:rsidP="003E6F53">
      <w:pPr>
        <w:pStyle w:val="Bodytext21"/>
        <w:shd w:val="clear" w:color="auto" w:fill="auto"/>
        <w:tabs>
          <w:tab w:val="left" w:pos="308"/>
        </w:tabs>
        <w:spacing w:line="284" w:lineRule="exact"/>
      </w:pPr>
    </w:p>
    <w:p w14:paraId="71CD7559" w14:textId="0B57AC0B" w:rsidR="003E6F53" w:rsidRPr="0045058A" w:rsidRDefault="003E6F53" w:rsidP="001A08A4">
      <w:pPr>
        <w:pStyle w:val="Bodytext30"/>
        <w:shd w:val="clear" w:color="auto" w:fill="auto"/>
        <w:spacing w:line="220" w:lineRule="exact"/>
      </w:pPr>
      <w:r w:rsidRPr="0045058A">
        <w:rPr>
          <w:rStyle w:val="Bodytext4"/>
          <w:b w:val="0"/>
          <w:bCs w:val="0"/>
          <w:sz w:val="22"/>
          <w:szCs w:val="22"/>
        </w:rPr>
        <w:t>§2</w:t>
      </w:r>
    </w:p>
    <w:p w14:paraId="0139210C" w14:textId="6E27271A" w:rsidR="002501A6" w:rsidRPr="0045058A" w:rsidRDefault="0093204F" w:rsidP="0045058A">
      <w:pPr>
        <w:pStyle w:val="Bodytext21"/>
        <w:numPr>
          <w:ilvl w:val="0"/>
          <w:numId w:val="3"/>
        </w:numPr>
        <w:shd w:val="clear" w:color="auto" w:fill="auto"/>
        <w:tabs>
          <w:tab w:val="left" w:pos="291"/>
        </w:tabs>
        <w:spacing w:line="360" w:lineRule="auto"/>
      </w:pPr>
      <w:r w:rsidRPr="0045058A">
        <w:t xml:space="preserve">Pomieszczenia, powierzchnia i sprzęt BCK, wynajmowane są od poniedziałku do niedzieli w godzinach 8:00 - 22:00. W wyjątkowych sytuacjach, po uzyskaniu zgody Dyrektora BCK, możliwe jest wydłużenie godzin </w:t>
      </w:r>
      <w:r w:rsidR="000B6E99" w:rsidRPr="0045058A">
        <w:t>n</w:t>
      </w:r>
      <w:r w:rsidRPr="0045058A">
        <w:t>ajmu</w:t>
      </w:r>
      <w:r w:rsidR="006E2174" w:rsidRPr="0045058A">
        <w:t xml:space="preserve"> lub </w:t>
      </w:r>
      <w:r w:rsidR="000B6E99" w:rsidRPr="0045058A">
        <w:t xml:space="preserve">ich skrócenie </w:t>
      </w:r>
      <w:r w:rsidR="006E2174" w:rsidRPr="0045058A">
        <w:t xml:space="preserve"> </w:t>
      </w:r>
      <w:r w:rsidR="000B6E99" w:rsidRPr="0045058A">
        <w:t>(</w:t>
      </w:r>
      <w:r w:rsidR="006E2174" w:rsidRPr="0045058A">
        <w:t>jeśli odgórnie zostaje to narzucone przez administratora budynku</w:t>
      </w:r>
      <w:r w:rsidR="000B6E99" w:rsidRPr="0045058A">
        <w:t>).</w:t>
      </w:r>
    </w:p>
    <w:p w14:paraId="07B571FA" w14:textId="0A0FE021" w:rsidR="002501A6" w:rsidRPr="0045058A" w:rsidRDefault="000B6E99" w:rsidP="0045058A">
      <w:pPr>
        <w:pStyle w:val="Bodytext21"/>
        <w:numPr>
          <w:ilvl w:val="0"/>
          <w:numId w:val="3"/>
        </w:numPr>
        <w:shd w:val="clear" w:color="auto" w:fill="auto"/>
        <w:tabs>
          <w:tab w:val="left" w:pos="284"/>
        </w:tabs>
        <w:spacing w:line="360" w:lineRule="auto"/>
      </w:pPr>
      <w:r w:rsidRPr="0045058A">
        <w:t>N</w:t>
      </w:r>
      <w:r w:rsidR="0093204F" w:rsidRPr="0045058A">
        <w:t xml:space="preserve">ajem pomieszczeń, powierzchni i sprzętu BCK, może nastąpić wyłącznie poza </w:t>
      </w:r>
      <w:r w:rsidR="00486584" w:rsidRPr="0045058A">
        <w:t>godzinami użytkowania pomieszczeń, powierzchni i sprzętu przez BCK do celów własnych.</w:t>
      </w:r>
    </w:p>
    <w:p w14:paraId="56E22DAA" w14:textId="1E160863" w:rsidR="002501A6" w:rsidRPr="0045058A" w:rsidRDefault="0093204F" w:rsidP="0045058A">
      <w:pPr>
        <w:pStyle w:val="Bodytext21"/>
        <w:numPr>
          <w:ilvl w:val="0"/>
          <w:numId w:val="3"/>
        </w:numPr>
        <w:shd w:val="clear" w:color="auto" w:fill="auto"/>
        <w:tabs>
          <w:tab w:val="left" w:pos="291"/>
        </w:tabs>
        <w:spacing w:line="360" w:lineRule="auto"/>
      </w:pPr>
      <w:r w:rsidRPr="0045058A">
        <w:t>Termin najmu pomieszczeń, powierzchni i sprzętu BCK, nie może kolidować z imprezami organizowanymi przez BCK ujętymi w planie imprez oraz stałymi zajęciami sekcji działających w BCK.</w:t>
      </w:r>
    </w:p>
    <w:p w14:paraId="3DFEB9E8" w14:textId="369586D5" w:rsidR="002501A6" w:rsidRPr="0045058A" w:rsidRDefault="0093204F" w:rsidP="0045058A">
      <w:pPr>
        <w:pStyle w:val="Bodytext21"/>
        <w:numPr>
          <w:ilvl w:val="0"/>
          <w:numId w:val="3"/>
        </w:numPr>
        <w:shd w:val="clear" w:color="auto" w:fill="auto"/>
        <w:tabs>
          <w:tab w:val="left" w:pos="291"/>
        </w:tabs>
        <w:spacing w:line="360" w:lineRule="auto"/>
      </w:pPr>
      <w:r w:rsidRPr="0045058A">
        <w:t xml:space="preserve">Najemca nie ma prawa podnajmowania bądź </w:t>
      </w:r>
      <w:r w:rsidR="00486584" w:rsidRPr="0045058A">
        <w:t xml:space="preserve">udostępniania </w:t>
      </w:r>
      <w:r w:rsidRPr="0045058A">
        <w:t xml:space="preserve">przedmiotu najmu </w:t>
      </w:r>
      <w:r w:rsidR="00486584" w:rsidRPr="0045058A">
        <w:t xml:space="preserve">na jakiejkolwiek podstawie prawnej </w:t>
      </w:r>
      <w:r w:rsidRPr="0045058A">
        <w:t>innym osobom</w:t>
      </w:r>
      <w:r w:rsidR="00486584" w:rsidRPr="0045058A">
        <w:t>/podmiotom.</w:t>
      </w:r>
    </w:p>
    <w:p w14:paraId="058184B8" w14:textId="0890293E" w:rsidR="003E6F53" w:rsidRPr="0045058A" w:rsidRDefault="0093204F" w:rsidP="0045058A">
      <w:pPr>
        <w:pStyle w:val="Bodytext21"/>
        <w:numPr>
          <w:ilvl w:val="0"/>
          <w:numId w:val="3"/>
        </w:numPr>
        <w:shd w:val="clear" w:color="auto" w:fill="auto"/>
        <w:tabs>
          <w:tab w:val="left" w:pos="298"/>
        </w:tabs>
        <w:spacing w:line="360" w:lineRule="auto"/>
      </w:pPr>
      <w:r w:rsidRPr="0045058A">
        <w:t>Umieszczenie jakichkolwiek oznaczeń Najemcy bądź reklam na zewnątrz budynku oraz w miejscach przeznaczonych do wspólnego użytkowania wymaga wcześniejszej zgody Wynajmującego</w:t>
      </w:r>
      <w:r w:rsidR="00486584" w:rsidRPr="0045058A">
        <w:t>.</w:t>
      </w:r>
    </w:p>
    <w:p w14:paraId="3D237B5E" w14:textId="77777777" w:rsidR="002501A6" w:rsidRPr="0045058A" w:rsidRDefault="0093204F" w:rsidP="003E6F53">
      <w:pPr>
        <w:pStyle w:val="Bodytext21"/>
        <w:shd w:val="clear" w:color="auto" w:fill="auto"/>
        <w:spacing w:line="220" w:lineRule="exact"/>
        <w:jc w:val="center"/>
      </w:pPr>
      <w:r w:rsidRPr="0045058A">
        <w:t>§3</w:t>
      </w:r>
    </w:p>
    <w:p w14:paraId="1540AB81" w14:textId="42BCD10B" w:rsidR="002501A6" w:rsidRPr="0045058A" w:rsidRDefault="0093204F" w:rsidP="0045058A">
      <w:pPr>
        <w:pStyle w:val="Bodytext21"/>
        <w:numPr>
          <w:ilvl w:val="0"/>
          <w:numId w:val="4"/>
        </w:numPr>
        <w:shd w:val="clear" w:color="auto" w:fill="auto"/>
        <w:tabs>
          <w:tab w:val="left" w:pos="277"/>
        </w:tabs>
        <w:spacing w:line="360" w:lineRule="auto"/>
      </w:pPr>
      <w:r w:rsidRPr="0045058A">
        <w:t>Stawkę odpłatności za wynajem pomieszczeń, powierzchni oraz sprzętu określa cennik wynajmu BCK, stanowiący załącznik nr 1 do Regulaminu</w:t>
      </w:r>
      <w:r w:rsidR="006E2174" w:rsidRPr="0045058A">
        <w:t>.</w:t>
      </w:r>
    </w:p>
    <w:p w14:paraId="6D002BFB" w14:textId="77777777" w:rsidR="002501A6" w:rsidRPr="0045058A" w:rsidRDefault="0093204F" w:rsidP="0045058A">
      <w:pPr>
        <w:pStyle w:val="Bodytext21"/>
        <w:numPr>
          <w:ilvl w:val="0"/>
          <w:numId w:val="4"/>
        </w:numPr>
        <w:shd w:val="clear" w:color="auto" w:fill="auto"/>
        <w:tabs>
          <w:tab w:val="left" w:pos="291"/>
        </w:tabs>
        <w:spacing w:line="360" w:lineRule="auto"/>
      </w:pPr>
      <w:r w:rsidRPr="0045058A">
        <w:t>Odstąpienie od stawek określonych w cenniku wynajmu powierzchni BCK może dotyczyć Urzędu m.st. Warszawy i jego jednostek organizacyjnych. W uzasadnionych przypadkach także innych podmiotów zewnętrznych i wymaga złożenia przez zainteresowany podmiot pisemnego wniosku zawierającego uzasadnienie.</w:t>
      </w:r>
    </w:p>
    <w:p w14:paraId="3AA43E42" w14:textId="77777777" w:rsidR="002501A6" w:rsidRPr="0045058A" w:rsidRDefault="0093204F" w:rsidP="0045058A">
      <w:pPr>
        <w:pStyle w:val="Bodytext21"/>
        <w:numPr>
          <w:ilvl w:val="0"/>
          <w:numId w:val="4"/>
        </w:numPr>
        <w:shd w:val="clear" w:color="auto" w:fill="auto"/>
        <w:tabs>
          <w:tab w:val="left" w:pos="287"/>
        </w:tabs>
        <w:spacing w:line="360" w:lineRule="auto"/>
      </w:pPr>
      <w:r w:rsidRPr="0045058A">
        <w:t>O odstąpieniu od stawek określonych w cenniku wynajmu powierzchni BCK decyduje Dyrektor BCK,</w:t>
      </w:r>
    </w:p>
    <w:p w14:paraId="1EAA6E56" w14:textId="3CF9AE32" w:rsidR="001A08A4" w:rsidRPr="0045058A" w:rsidRDefault="0093204F" w:rsidP="0045058A">
      <w:pPr>
        <w:pStyle w:val="Bodytext21"/>
        <w:shd w:val="clear" w:color="auto" w:fill="auto"/>
        <w:tabs>
          <w:tab w:val="left" w:pos="291"/>
        </w:tabs>
        <w:spacing w:line="360" w:lineRule="auto"/>
      </w:pPr>
      <w:r w:rsidRPr="0045058A">
        <w:t>Opłata za wynajem pomieszczeń, powierzchni i sprzętu BCK powinna być uiszczona w terminie 14 dni od wystawienia faktury VAT, bądź zgodnie z postanowieniami zawartymi w umowie najmu</w:t>
      </w:r>
      <w:r w:rsidR="00486584" w:rsidRPr="0045058A">
        <w:t>.</w:t>
      </w:r>
    </w:p>
    <w:p w14:paraId="631A64DE" w14:textId="77777777" w:rsidR="002501A6" w:rsidRPr="0045058A" w:rsidRDefault="0093204F" w:rsidP="0045058A">
      <w:pPr>
        <w:pStyle w:val="Bodytext21"/>
        <w:shd w:val="clear" w:color="auto" w:fill="auto"/>
        <w:spacing w:line="360" w:lineRule="auto"/>
        <w:jc w:val="center"/>
      </w:pPr>
      <w:r w:rsidRPr="0045058A">
        <w:t>§4</w:t>
      </w:r>
    </w:p>
    <w:p w14:paraId="069C969B" w14:textId="77777777" w:rsidR="002501A6" w:rsidRPr="0045058A" w:rsidRDefault="0093204F" w:rsidP="0045058A">
      <w:pPr>
        <w:pStyle w:val="Bodytext21"/>
        <w:numPr>
          <w:ilvl w:val="0"/>
          <w:numId w:val="5"/>
        </w:numPr>
        <w:shd w:val="clear" w:color="auto" w:fill="auto"/>
        <w:tabs>
          <w:tab w:val="left" w:pos="291"/>
        </w:tabs>
        <w:spacing w:line="360" w:lineRule="auto"/>
      </w:pPr>
      <w:r w:rsidRPr="0045058A">
        <w:t>Dział Administracji jest zobowiązany do bieżącego prowadzenia harmonogramu wynajmu pomieszczeń, powierzchni i sprzętu BCK, oraz do udzielania zainteresowanym informacji o wolnych terminach wynajmu.</w:t>
      </w:r>
    </w:p>
    <w:p w14:paraId="7315AFF3" w14:textId="7E02D2AE" w:rsidR="001A08A4" w:rsidRPr="0045058A" w:rsidRDefault="0093204F" w:rsidP="0045058A">
      <w:pPr>
        <w:pStyle w:val="Bodytext21"/>
        <w:numPr>
          <w:ilvl w:val="0"/>
          <w:numId w:val="5"/>
        </w:numPr>
        <w:shd w:val="clear" w:color="auto" w:fill="auto"/>
        <w:tabs>
          <w:tab w:val="left" w:pos="280"/>
        </w:tabs>
        <w:spacing w:line="360" w:lineRule="auto"/>
      </w:pPr>
      <w:r w:rsidRPr="0045058A">
        <w:t>Dział Administracji przechowuje dokumentację wynajmu pomieszczeń, powierzchni oraz sprzętu BCK.</w:t>
      </w:r>
    </w:p>
    <w:p w14:paraId="04071952" w14:textId="77777777" w:rsidR="002501A6" w:rsidRPr="0045058A" w:rsidRDefault="0093204F" w:rsidP="001A08A4">
      <w:pPr>
        <w:pStyle w:val="Bodytext21"/>
        <w:shd w:val="clear" w:color="auto" w:fill="auto"/>
        <w:spacing w:line="220" w:lineRule="exact"/>
        <w:jc w:val="center"/>
      </w:pPr>
      <w:r w:rsidRPr="0045058A">
        <w:t>§5</w:t>
      </w:r>
    </w:p>
    <w:p w14:paraId="1F6321C7" w14:textId="77777777" w:rsidR="002501A6" w:rsidRPr="0045058A" w:rsidRDefault="0093204F" w:rsidP="0045058A">
      <w:pPr>
        <w:pStyle w:val="Bodytext21"/>
        <w:numPr>
          <w:ilvl w:val="0"/>
          <w:numId w:val="6"/>
        </w:numPr>
        <w:shd w:val="clear" w:color="auto" w:fill="auto"/>
        <w:tabs>
          <w:tab w:val="left" w:pos="280"/>
        </w:tabs>
        <w:spacing w:line="360" w:lineRule="auto"/>
      </w:pPr>
      <w:r w:rsidRPr="0045058A">
        <w:t>Najemca zobowiązuje się do używania pomieszczeń, powierzchni i sprzętu BCK, zgodnie z Regulaminami Porządkowymi obiektów, przepisami i zasadami</w:t>
      </w:r>
    </w:p>
    <w:p w14:paraId="422290E7" w14:textId="75107014" w:rsidR="002501A6" w:rsidRPr="0045058A" w:rsidRDefault="0093204F" w:rsidP="0045058A">
      <w:pPr>
        <w:pStyle w:val="Bodytext21"/>
        <w:shd w:val="clear" w:color="auto" w:fill="auto"/>
        <w:spacing w:line="360" w:lineRule="auto"/>
      </w:pPr>
      <w:r w:rsidRPr="0045058A">
        <w:t>bezpieczeństwa i higieny pracy, przepisami przeciwpożarowymi, oraz dbania o ich należyty stan techniczny i sanitarny.</w:t>
      </w:r>
      <w:r w:rsidR="006E2174" w:rsidRPr="0045058A">
        <w:t xml:space="preserve"> </w:t>
      </w:r>
      <w:r w:rsidRPr="0045058A">
        <w:t>Najemca zobowiązuje się do korzystania z pomieszczeń, powierzchni i sprzętu BCK w sposób nie zakłócający działalności innych osób, w tym w szczególności innych użytkowników budynków których prowadzi działalność BCK.</w:t>
      </w:r>
    </w:p>
    <w:p w14:paraId="431DB998" w14:textId="77777777" w:rsidR="002501A6" w:rsidRPr="0045058A" w:rsidRDefault="0093204F" w:rsidP="0045058A">
      <w:pPr>
        <w:pStyle w:val="Bodytext21"/>
        <w:numPr>
          <w:ilvl w:val="0"/>
          <w:numId w:val="6"/>
        </w:numPr>
        <w:shd w:val="clear" w:color="auto" w:fill="auto"/>
        <w:tabs>
          <w:tab w:val="left" w:pos="287"/>
        </w:tabs>
        <w:spacing w:line="360" w:lineRule="auto"/>
      </w:pPr>
      <w:r w:rsidRPr="0045058A">
        <w:t>Najemca może użytkować pomieszczenia, powierzchnię oraz sprzęt BCK zgodnie z ich przeznaczeniem na cele określone w umowie najmu.</w:t>
      </w:r>
    </w:p>
    <w:p w14:paraId="6665E797" w14:textId="77777777" w:rsidR="002501A6" w:rsidRPr="0045058A" w:rsidRDefault="0093204F" w:rsidP="0045058A">
      <w:pPr>
        <w:pStyle w:val="Bodytext21"/>
        <w:numPr>
          <w:ilvl w:val="0"/>
          <w:numId w:val="6"/>
        </w:numPr>
        <w:shd w:val="clear" w:color="auto" w:fill="auto"/>
        <w:tabs>
          <w:tab w:val="left" w:pos="290"/>
        </w:tabs>
        <w:spacing w:line="360" w:lineRule="auto"/>
      </w:pPr>
      <w:r w:rsidRPr="0045058A">
        <w:t>Najemca jest zobowiązany do naprawienia wszelkich szkód powstałych w wyniku użytkowania wynajmowanych pomieszczeń, powierzchni i sprzętu.</w:t>
      </w:r>
    </w:p>
    <w:p w14:paraId="6E7270DB" w14:textId="77777777" w:rsidR="002501A6" w:rsidRPr="0045058A" w:rsidRDefault="0093204F" w:rsidP="0045058A">
      <w:pPr>
        <w:pStyle w:val="Bodytext21"/>
        <w:numPr>
          <w:ilvl w:val="0"/>
          <w:numId w:val="6"/>
        </w:numPr>
        <w:shd w:val="clear" w:color="auto" w:fill="auto"/>
        <w:tabs>
          <w:tab w:val="left" w:pos="294"/>
        </w:tabs>
        <w:spacing w:line="360" w:lineRule="auto"/>
      </w:pPr>
      <w:r w:rsidRPr="0045058A">
        <w:lastRenderedPageBreak/>
        <w:t>Najemca ponosi pełną odpowiedzialność za swoją działalność w wynajętym pomieszczeniu w tym w szczególności za odprowadzenie odpowiednich opłat do instytucji zbiorowego zarządzania prawami autorskimi i pokrewnymi.</w:t>
      </w:r>
    </w:p>
    <w:p w14:paraId="37607C11" w14:textId="77777777" w:rsidR="002501A6" w:rsidRPr="0045058A" w:rsidRDefault="0093204F" w:rsidP="0045058A">
      <w:pPr>
        <w:pStyle w:val="Bodytext21"/>
        <w:numPr>
          <w:ilvl w:val="0"/>
          <w:numId w:val="6"/>
        </w:numPr>
        <w:shd w:val="clear" w:color="auto" w:fill="auto"/>
        <w:tabs>
          <w:tab w:val="left" w:pos="290"/>
        </w:tabs>
        <w:spacing w:line="360" w:lineRule="auto"/>
      </w:pPr>
      <w:r w:rsidRPr="0045058A">
        <w:t>Najemca odpowiada za wszelkie szkody w wynajętym pomieszczeniu, powierzchni i sprzęcie</w:t>
      </w:r>
    </w:p>
    <w:p w14:paraId="0B84716B" w14:textId="519C76ED" w:rsidR="002501A6" w:rsidRPr="0045058A" w:rsidRDefault="0093204F" w:rsidP="0045058A">
      <w:pPr>
        <w:pStyle w:val="Bodytext21"/>
        <w:shd w:val="clear" w:color="auto" w:fill="auto"/>
        <w:spacing w:line="360" w:lineRule="auto"/>
      </w:pPr>
      <w:r w:rsidRPr="0045058A">
        <w:t>BCK, powstałe z jego winy albo z winy osób trzecich przez niego zaproszonych i zobowiązany jest usunąć wyrządzone szkody lub zwrócić koszty ich usunięcia poniesione przez Wynajmującego.</w:t>
      </w:r>
    </w:p>
    <w:p w14:paraId="72FFD628" w14:textId="77777777" w:rsidR="002501A6" w:rsidRPr="0045058A" w:rsidRDefault="0093204F" w:rsidP="0045058A">
      <w:pPr>
        <w:pStyle w:val="Bodytext21"/>
        <w:numPr>
          <w:ilvl w:val="0"/>
          <w:numId w:val="6"/>
        </w:numPr>
        <w:shd w:val="clear" w:color="auto" w:fill="auto"/>
        <w:tabs>
          <w:tab w:val="left" w:pos="290"/>
        </w:tabs>
        <w:spacing w:line="360" w:lineRule="auto"/>
      </w:pPr>
      <w:r w:rsidRPr="0045058A">
        <w:t>W przypadku wydarzeń realizowanych przez Najemcę w pomieszczeniach administrowanych przez BCK, a które wymagają reklamy, Najemca jest zobowiązany do korzystania z miejsc do tego przeznaczonych. Za umieszczanie reklam i materiałów w miejscach do tego nie przeznaczonych Najemca ponosi odpowiedzialność przed odpowiednimi służbami.</w:t>
      </w:r>
    </w:p>
    <w:p w14:paraId="5BC7B6E3" w14:textId="499E6256" w:rsidR="002501A6" w:rsidRPr="0045058A" w:rsidRDefault="00486584" w:rsidP="0045058A">
      <w:pPr>
        <w:pStyle w:val="Bodytext21"/>
        <w:numPr>
          <w:ilvl w:val="0"/>
          <w:numId w:val="6"/>
        </w:numPr>
        <w:shd w:val="clear" w:color="auto" w:fill="auto"/>
        <w:tabs>
          <w:tab w:val="left" w:pos="294"/>
        </w:tabs>
        <w:spacing w:line="360" w:lineRule="auto"/>
      </w:pPr>
      <w:r w:rsidRPr="0045058A">
        <w:t>N</w:t>
      </w:r>
      <w:r w:rsidR="0093204F" w:rsidRPr="0045058A">
        <w:t>ajem może być uzależniony od pobrania kaucji na zabezpieczenie ewentualnych roszczeń z tytułu szkód wyrządzonych przez Najemcę.</w:t>
      </w:r>
    </w:p>
    <w:p w14:paraId="081C4361" w14:textId="6355F12E" w:rsidR="0045058A" w:rsidRPr="0045058A" w:rsidRDefault="0093204F" w:rsidP="0045058A">
      <w:pPr>
        <w:pStyle w:val="Bodytext21"/>
        <w:numPr>
          <w:ilvl w:val="0"/>
          <w:numId w:val="6"/>
        </w:numPr>
        <w:shd w:val="clear" w:color="auto" w:fill="auto"/>
        <w:tabs>
          <w:tab w:val="left" w:pos="290"/>
        </w:tabs>
        <w:spacing w:line="360" w:lineRule="auto"/>
      </w:pPr>
      <w:r w:rsidRPr="0045058A">
        <w:t>Wynajmujący zastrzega sobie prawo zatrzymania kaucji do momentu pełnego pokrycia powstałych strat.</w:t>
      </w:r>
    </w:p>
    <w:p w14:paraId="38E73648" w14:textId="77777777" w:rsidR="0045058A" w:rsidRPr="0045058A" w:rsidRDefault="0045058A" w:rsidP="003E6F53">
      <w:pPr>
        <w:pStyle w:val="Bodytext21"/>
        <w:shd w:val="clear" w:color="auto" w:fill="auto"/>
        <w:spacing w:line="288" w:lineRule="exact"/>
      </w:pPr>
    </w:p>
    <w:p w14:paraId="1D10703E" w14:textId="69DAAA4B" w:rsidR="001A08A4" w:rsidRPr="0045058A" w:rsidRDefault="0093204F" w:rsidP="001A08A4">
      <w:pPr>
        <w:pStyle w:val="Bodytext30"/>
        <w:shd w:val="clear" w:color="auto" w:fill="auto"/>
        <w:spacing w:line="220" w:lineRule="exact"/>
      </w:pPr>
      <w:r w:rsidRPr="0045058A">
        <w:t>NAJEM SPRZĘTU</w:t>
      </w:r>
    </w:p>
    <w:p w14:paraId="4C71B680" w14:textId="77777777" w:rsidR="001A08A4" w:rsidRPr="0045058A" w:rsidRDefault="001A08A4" w:rsidP="001A08A4">
      <w:pPr>
        <w:pStyle w:val="Bodytext30"/>
        <w:shd w:val="clear" w:color="auto" w:fill="auto"/>
        <w:spacing w:line="220" w:lineRule="exact"/>
      </w:pPr>
    </w:p>
    <w:p w14:paraId="1172AD48" w14:textId="3B4FD01B" w:rsidR="002501A6" w:rsidRPr="0045058A" w:rsidRDefault="0093204F" w:rsidP="001A08A4">
      <w:pPr>
        <w:pStyle w:val="Bodytext30"/>
        <w:shd w:val="clear" w:color="auto" w:fill="auto"/>
        <w:spacing w:line="220" w:lineRule="exact"/>
      </w:pPr>
      <w:r w:rsidRPr="0045058A">
        <w:rPr>
          <w:rStyle w:val="Bodytext6"/>
          <w:b w:val="0"/>
          <w:bCs w:val="0"/>
          <w:sz w:val="22"/>
          <w:szCs w:val="22"/>
        </w:rPr>
        <w:t>§</w:t>
      </w:r>
      <w:r w:rsidR="00C27B8F">
        <w:rPr>
          <w:rStyle w:val="Bodytext6"/>
          <w:b w:val="0"/>
          <w:bCs w:val="0"/>
          <w:sz w:val="22"/>
          <w:szCs w:val="22"/>
        </w:rPr>
        <w:t>6</w:t>
      </w:r>
    </w:p>
    <w:p w14:paraId="62E6A984" w14:textId="39B5FCD1" w:rsidR="002501A6" w:rsidRPr="0045058A" w:rsidRDefault="00486584" w:rsidP="0045058A">
      <w:pPr>
        <w:pStyle w:val="Bodytext21"/>
        <w:numPr>
          <w:ilvl w:val="0"/>
          <w:numId w:val="7"/>
        </w:numPr>
        <w:shd w:val="clear" w:color="auto" w:fill="auto"/>
        <w:tabs>
          <w:tab w:val="left" w:pos="294"/>
        </w:tabs>
        <w:spacing w:line="360" w:lineRule="auto"/>
      </w:pPr>
      <w:r w:rsidRPr="0045058A">
        <w:t>N</w:t>
      </w:r>
      <w:r w:rsidR="0093204F" w:rsidRPr="0045058A">
        <w:t>ajem sprzętu BCK, następuje wyłącznie dla Najemców pomieszczeń i powierzchni BCK, Amfiteatru lub</w:t>
      </w:r>
      <w:r w:rsidRPr="0045058A">
        <w:t xml:space="preserve"> </w:t>
      </w:r>
      <w:r w:rsidR="006E2174" w:rsidRPr="0045058A">
        <w:t>fili</w:t>
      </w:r>
      <w:r w:rsidRPr="0045058A">
        <w:t>i</w:t>
      </w:r>
      <w:r w:rsidR="006E2174" w:rsidRPr="0045058A">
        <w:t xml:space="preserve"> </w:t>
      </w:r>
      <w:r w:rsidR="0093204F" w:rsidRPr="0045058A">
        <w:t>.</w:t>
      </w:r>
    </w:p>
    <w:p w14:paraId="46021E2B" w14:textId="77777777" w:rsidR="002501A6" w:rsidRPr="0045058A" w:rsidRDefault="0093204F" w:rsidP="0045058A">
      <w:pPr>
        <w:pStyle w:val="Bodytext21"/>
        <w:numPr>
          <w:ilvl w:val="0"/>
          <w:numId w:val="7"/>
        </w:numPr>
        <w:shd w:val="clear" w:color="auto" w:fill="auto"/>
        <w:tabs>
          <w:tab w:val="left" w:pos="287"/>
        </w:tabs>
        <w:spacing w:line="360" w:lineRule="auto"/>
      </w:pPr>
      <w:r w:rsidRPr="0045058A">
        <w:t>Dopuszczalne jest wynajęcie na zewnątrz sprzętu BCK, po uzyskaniu zgody Dyrektora BCK.</w:t>
      </w:r>
    </w:p>
    <w:p w14:paraId="5A4C4311" w14:textId="2D945439" w:rsidR="002501A6" w:rsidRPr="0045058A" w:rsidRDefault="0093204F" w:rsidP="0045058A">
      <w:pPr>
        <w:pStyle w:val="Bodytext21"/>
        <w:numPr>
          <w:ilvl w:val="0"/>
          <w:numId w:val="7"/>
        </w:numPr>
        <w:shd w:val="clear" w:color="auto" w:fill="auto"/>
        <w:tabs>
          <w:tab w:val="left" w:pos="344"/>
        </w:tabs>
        <w:spacing w:line="360" w:lineRule="auto"/>
      </w:pPr>
      <w:r w:rsidRPr="0045058A">
        <w:t xml:space="preserve">Zwrot sprzętu następuje w dniu określonym w umowie po przeliczeniu </w:t>
      </w:r>
      <w:r w:rsidR="00486584" w:rsidRPr="0045058A">
        <w:t xml:space="preserve">liczby </w:t>
      </w:r>
      <w:r w:rsidRPr="0045058A">
        <w:t>i ocenie jakości zwracanego sprzętu. Najemca jest zobowiązany do uzupełnienia wszystkich braków na warunkach określonych w umowie.</w:t>
      </w:r>
    </w:p>
    <w:p w14:paraId="3AB5CF26" w14:textId="77777777" w:rsidR="002501A6" w:rsidRPr="0045058A" w:rsidRDefault="0093204F" w:rsidP="001A08A4">
      <w:pPr>
        <w:pStyle w:val="Bodytext30"/>
        <w:shd w:val="clear" w:color="auto" w:fill="auto"/>
        <w:spacing w:line="220" w:lineRule="exact"/>
      </w:pPr>
      <w:r w:rsidRPr="0045058A">
        <w:t>POSTANOWIENIA KOŃCOWE</w:t>
      </w:r>
    </w:p>
    <w:p w14:paraId="7A140374" w14:textId="77777777" w:rsidR="001A08A4" w:rsidRPr="0045058A" w:rsidRDefault="001A08A4" w:rsidP="001A08A4">
      <w:pPr>
        <w:pStyle w:val="Bodytext30"/>
        <w:shd w:val="clear" w:color="auto" w:fill="auto"/>
        <w:spacing w:line="220" w:lineRule="exact"/>
      </w:pPr>
    </w:p>
    <w:p w14:paraId="6BD8B4D3" w14:textId="1F47E113" w:rsidR="002501A6" w:rsidRPr="0045058A" w:rsidRDefault="0093204F" w:rsidP="001A08A4">
      <w:pPr>
        <w:pStyle w:val="Bodytext21"/>
        <w:shd w:val="clear" w:color="auto" w:fill="auto"/>
        <w:spacing w:line="220" w:lineRule="exact"/>
        <w:jc w:val="center"/>
      </w:pPr>
      <w:r w:rsidRPr="0045058A">
        <w:t>§</w:t>
      </w:r>
      <w:r w:rsidR="00C27B8F">
        <w:t>7</w:t>
      </w:r>
    </w:p>
    <w:p w14:paraId="739E028D" w14:textId="77777777" w:rsidR="002501A6" w:rsidRPr="0045058A" w:rsidRDefault="0093204F" w:rsidP="0045058A">
      <w:pPr>
        <w:pStyle w:val="Bodytext21"/>
        <w:numPr>
          <w:ilvl w:val="0"/>
          <w:numId w:val="8"/>
        </w:numPr>
        <w:shd w:val="clear" w:color="auto" w:fill="auto"/>
        <w:tabs>
          <w:tab w:val="left" w:pos="330"/>
        </w:tabs>
        <w:spacing w:line="360" w:lineRule="auto"/>
      </w:pPr>
      <w:r w:rsidRPr="0045058A">
        <w:t>Regulamin stanowi integralną część zawieranych umów najmu.</w:t>
      </w:r>
    </w:p>
    <w:p w14:paraId="0FD4DDD3" w14:textId="7BF4C30A" w:rsidR="002501A6" w:rsidRPr="0045058A" w:rsidRDefault="0093204F" w:rsidP="0045058A">
      <w:pPr>
        <w:pStyle w:val="Bodytext21"/>
        <w:numPr>
          <w:ilvl w:val="0"/>
          <w:numId w:val="8"/>
        </w:numPr>
        <w:shd w:val="clear" w:color="auto" w:fill="auto"/>
        <w:tabs>
          <w:tab w:val="left" w:pos="344"/>
          <w:tab w:val="left" w:leader="dot" w:pos="5144"/>
        </w:tabs>
        <w:spacing w:line="360" w:lineRule="auto"/>
      </w:pPr>
      <w:r w:rsidRPr="0045058A">
        <w:t>Regulamin wchodzi w życie z dniem</w:t>
      </w:r>
      <w:r w:rsidR="00964B9C">
        <w:t xml:space="preserve"> 18.03.</w:t>
      </w:r>
      <w:r w:rsidR="006A3295" w:rsidRPr="0045058A">
        <w:t xml:space="preserve">2026 </w:t>
      </w:r>
      <w:r w:rsidRPr="0045058A">
        <w:t>roku</w:t>
      </w:r>
      <w:r w:rsidR="00DD7C6A" w:rsidRPr="0045058A">
        <w:t>.</w:t>
      </w:r>
    </w:p>
    <w:p w14:paraId="744EB234" w14:textId="77777777" w:rsidR="002501A6" w:rsidRPr="0045058A" w:rsidRDefault="0093204F" w:rsidP="0045058A">
      <w:pPr>
        <w:pStyle w:val="Bodytext21"/>
        <w:numPr>
          <w:ilvl w:val="0"/>
          <w:numId w:val="8"/>
        </w:numPr>
        <w:shd w:val="clear" w:color="auto" w:fill="auto"/>
        <w:tabs>
          <w:tab w:val="left" w:pos="344"/>
        </w:tabs>
        <w:spacing w:line="360" w:lineRule="auto"/>
      </w:pPr>
      <w:r w:rsidRPr="0045058A">
        <w:t>Bemowskie Centrum Kultury w Dzielnicy Bemowo m. st. Warszawy zastrzega sobie możliwość zmiany Regulaminu w każdym czasie.</w:t>
      </w:r>
    </w:p>
    <w:p w14:paraId="21C2F23A" w14:textId="7827C92A" w:rsidR="00486584" w:rsidRPr="0045058A" w:rsidRDefault="00486584" w:rsidP="0045058A">
      <w:pPr>
        <w:pStyle w:val="Bodytext21"/>
        <w:numPr>
          <w:ilvl w:val="0"/>
          <w:numId w:val="8"/>
        </w:numPr>
        <w:shd w:val="clear" w:color="auto" w:fill="auto"/>
        <w:tabs>
          <w:tab w:val="left" w:pos="344"/>
        </w:tabs>
        <w:spacing w:line="360" w:lineRule="auto"/>
      </w:pPr>
      <w:r w:rsidRPr="0045058A">
        <w:t xml:space="preserve">Regulaminu nie stosuje się do najmu </w:t>
      </w:r>
      <w:r w:rsidR="002622FC" w:rsidRPr="0045058A">
        <w:t xml:space="preserve">sali widowiskowej „Scena Kocjana” </w:t>
      </w:r>
      <w:r w:rsidRPr="0045058A">
        <w:t xml:space="preserve"> , które</w:t>
      </w:r>
      <w:r w:rsidR="002622FC" w:rsidRPr="0045058A">
        <w:t>j</w:t>
      </w:r>
      <w:r w:rsidRPr="0045058A">
        <w:t xml:space="preserve"> zasady określa </w:t>
      </w:r>
      <w:r w:rsidR="002622FC" w:rsidRPr="0045058A">
        <w:t xml:space="preserve">”Regulamin korzystania z </w:t>
      </w:r>
      <w:r w:rsidR="0045058A" w:rsidRPr="0045058A">
        <w:t>s</w:t>
      </w:r>
      <w:r w:rsidR="002622FC" w:rsidRPr="0045058A">
        <w:t xml:space="preserve">ali widowiskowej </w:t>
      </w:r>
      <w:r w:rsidR="0045058A" w:rsidRPr="0045058A">
        <w:t>Scena Kocjana Bemowskiego Centrum Kultury w Dzielnicy Bemowo m.st. Warszawy „</w:t>
      </w:r>
    </w:p>
    <w:p w14:paraId="64F14970" w14:textId="129E2527" w:rsidR="002501A6" w:rsidRPr="0045058A" w:rsidRDefault="0093204F" w:rsidP="0045058A">
      <w:pPr>
        <w:pStyle w:val="Bodytext21"/>
        <w:numPr>
          <w:ilvl w:val="0"/>
          <w:numId w:val="8"/>
        </w:numPr>
        <w:shd w:val="clear" w:color="auto" w:fill="auto"/>
        <w:tabs>
          <w:tab w:val="left" w:pos="348"/>
        </w:tabs>
        <w:spacing w:line="360" w:lineRule="auto"/>
      </w:pPr>
      <w:r w:rsidRPr="0045058A">
        <w:t>W sprawach nieuregulowanych mają zastosowanie odpowiednie przepisy: Kodeksu</w:t>
      </w:r>
      <w:r w:rsidR="0045058A">
        <w:t xml:space="preserve"> </w:t>
      </w:r>
      <w:r w:rsidRPr="0045058A">
        <w:t>cywilnego, umowy najmu oraz statutu Bemowskiego Centrum Kultury w Dzielnicy Bemowo m. st. Warszawy</w:t>
      </w:r>
    </w:p>
    <w:p w14:paraId="179B2D13" w14:textId="277AE1F1" w:rsidR="002501A6" w:rsidRDefault="002501A6" w:rsidP="0045058A">
      <w:pPr>
        <w:spacing w:line="360" w:lineRule="auto"/>
        <w:jc w:val="both"/>
        <w:rPr>
          <w:sz w:val="2"/>
          <w:szCs w:val="2"/>
        </w:rPr>
      </w:pPr>
    </w:p>
    <w:sectPr w:rsidR="002501A6" w:rsidSect="0045058A">
      <w:headerReference w:type="default" r:id="rId7"/>
      <w:pgSz w:w="11909" w:h="16840"/>
      <w:pgMar w:top="567" w:right="1440" w:bottom="1430" w:left="10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E41B" w14:textId="77777777" w:rsidR="00AB61C9" w:rsidRDefault="00AB61C9">
      <w:r>
        <w:separator/>
      </w:r>
    </w:p>
  </w:endnote>
  <w:endnote w:type="continuationSeparator" w:id="0">
    <w:p w14:paraId="34118485" w14:textId="77777777" w:rsidR="00AB61C9" w:rsidRDefault="00AB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B260" w14:textId="77777777" w:rsidR="00AB61C9" w:rsidRDefault="00AB61C9"/>
  </w:footnote>
  <w:footnote w:type="continuationSeparator" w:id="0">
    <w:p w14:paraId="6CDAD450" w14:textId="77777777" w:rsidR="00AB61C9" w:rsidRDefault="00AB61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BFD4" w14:textId="77777777" w:rsidR="002501A6" w:rsidRDefault="002501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09"/>
    <w:multiLevelType w:val="multilevel"/>
    <w:tmpl w:val="7B2248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F396B"/>
    <w:multiLevelType w:val="multilevel"/>
    <w:tmpl w:val="EF7868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1E1608"/>
    <w:multiLevelType w:val="multilevel"/>
    <w:tmpl w:val="BF3612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794F34"/>
    <w:multiLevelType w:val="multilevel"/>
    <w:tmpl w:val="7B3406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0777E8"/>
    <w:multiLevelType w:val="multilevel"/>
    <w:tmpl w:val="9C88AF7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FD5A32"/>
    <w:multiLevelType w:val="multilevel"/>
    <w:tmpl w:val="01D2386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0163D3"/>
    <w:multiLevelType w:val="multilevel"/>
    <w:tmpl w:val="CB3E9F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1B764D"/>
    <w:multiLevelType w:val="multilevel"/>
    <w:tmpl w:val="7976F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6875324">
    <w:abstractNumId w:val="3"/>
  </w:num>
  <w:num w:numId="2" w16cid:durableId="1970820068">
    <w:abstractNumId w:val="5"/>
  </w:num>
  <w:num w:numId="3" w16cid:durableId="500509042">
    <w:abstractNumId w:val="1"/>
  </w:num>
  <w:num w:numId="4" w16cid:durableId="2141338146">
    <w:abstractNumId w:val="0"/>
  </w:num>
  <w:num w:numId="5" w16cid:durableId="383211888">
    <w:abstractNumId w:val="7"/>
  </w:num>
  <w:num w:numId="6" w16cid:durableId="1988048680">
    <w:abstractNumId w:val="6"/>
  </w:num>
  <w:num w:numId="7" w16cid:durableId="699861035">
    <w:abstractNumId w:val="4"/>
  </w:num>
  <w:num w:numId="8" w16cid:durableId="119892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A6"/>
    <w:rsid w:val="000B6E99"/>
    <w:rsid w:val="001829BC"/>
    <w:rsid w:val="0018788D"/>
    <w:rsid w:val="001A08A4"/>
    <w:rsid w:val="00207587"/>
    <w:rsid w:val="00224A68"/>
    <w:rsid w:val="002501A6"/>
    <w:rsid w:val="002622FC"/>
    <w:rsid w:val="0033309A"/>
    <w:rsid w:val="003E6F53"/>
    <w:rsid w:val="0045058A"/>
    <w:rsid w:val="00486584"/>
    <w:rsid w:val="00561BAE"/>
    <w:rsid w:val="005F10A4"/>
    <w:rsid w:val="0066285F"/>
    <w:rsid w:val="006A3295"/>
    <w:rsid w:val="006E2174"/>
    <w:rsid w:val="006E2BA6"/>
    <w:rsid w:val="00716677"/>
    <w:rsid w:val="007F7B85"/>
    <w:rsid w:val="00923F50"/>
    <w:rsid w:val="0093204F"/>
    <w:rsid w:val="00964B9C"/>
    <w:rsid w:val="009A72D4"/>
    <w:rsid w:val="00A817C4"/>
    <w:rsid w:val="00AB61C9"/>
    <w:rsid w:val="00B40231"/>
    <w:rsid w:val="00B431C2"/>
    <w:rsid w:val="00B46666"/>
    <w:rsid w:val="00BD7314"/>
    <w:rsid w:val="00C27B8F"/>
    <w:rsid w:val="00C55DC4"/>
    <w:rsid w:val="00CC508E"/>
    <w:rsid w:val="00D344E0"/>
    <w:rsid w:val="00D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0330D"/>
  <w15:docId w15:val="{13896433-00AB-4F54-904E-FF7ED092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_"/>
    <w:basedOn w:val="Domylnaczcionkaakapitu"/>
    <w:link w:val="Body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1">
    <w:name w:val="Body text (2)"/>
    <w:basedOn w:val="Normalny"/>
    <w:link w:val="Bodytext20"/>
    <w:pPr>
      <w:shd w:val="clear" w:color="auto" w:fill="FFFFFF"/>
      <w:spacing w:line="259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317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238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Poprawka">
    <w:name w:val="Revision"/>
    <w:hidden/>
    <w:uiPriority w:val="99"/>
    <w:semiHidden/>
    <w:rsid w:val="00B40231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2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2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23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2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231"/>
    <w:rPr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B4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1020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Zych</dc:creator>
  <cp:lastModifiedBy>Sylwia Kolinska</cp:lastModifiedBy>
  <cp:revision>6</cp:revision>
  <cp:lastPrinted>2026-03-18T08:28:00Z</cp:lastPrinted>
  <dcterms:created xsi:type="dcterms:W3CDTF">2026-03-06T11:50:00Z</dcterms:created>
  <dcterms:modified xsi:type="dcterms:W3CDTF">2026-03-18T11:05:00Z</dcterms:modified>
</cp:coreProperties>
</file>